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448" w:rsidRDefault="00924448" w:rsidP="00C73A04">
      <w:pPr>
        <w:pStyle w:val="Heading1"/>
        <w:spacing w:before="0" w:beforeAutospacing="0" w:after="0" w:line="360" w:lineRule="auto"/>
      </w:pPr>
      <w:r>
        <w:t>Identifying Web Accessibility Issues</w:t>
      </w:r>
    </w:p>
    <w:p w:rsidR="00E535C6" w:rsidRPr="00E535C6" w:rsidRDefault="00E535C6" w:rsidP="00C73A04">
      <w:pPr>
        <w:spacing w:before="0" w:line="360" w:lineRule="auto"/>
      </w:pPr>
      <w:r w:rsidRPr="00E535C6">
        <w:t xml:space="preserve">This </w:t>
      </w:r>
      <w:r>
        <w:t xml:space="preserve">information </w:t>
      </w:r>
      <w:proofErr w:type="gramStart"/>
      <w:r>
        <w:t>is based</w:t>
      </w:r>
      <w:proofErr w:type="gramEnd"/>
      <w:r w:rsidR="00A37BE5">
        <w:t xml:space="preserve"> on the resource from ncdae.org.</w:t>
      </w:r>
    </w:p>
    <w:p w:rsidR="00924448" w:rsidRDefault="00924448" w:rsidP="00C73A04">
      <w:pPr>
        <w:pStyle w:val="Heading2"/>
        <w:spacing w:before="0" w:beforeAutospacing="0" w:after="0" w:line="360" w:lineRule="auto"/>
        <w:rPr>
          <w:rFonts w:ascii="Georgia" w:hAnsi="Georgia"/>
        </w:rPr>
      </w:pPr>
      <w:r>
        <w:t>Use the WAVE tool to detect errors</w:t>
      </w:r>
    </w:p>
    <w:p w:rsidR="003E11F9" w:rsidRDefault="00924448" w:rsidP="00C73A04">
      <w:pPr>
        <w:spacing w:before="180" w:after="180"/>
        <w:rPr>
          <w:lang w:val="en"/>
        </w:rPr>
      </w:pPr>
      <w:r>
        <w:rPr>
          <w:lang w:val="en"/>
        </w:rPr>
        <w:t xml:space="preserve">WAVE </w:t>
      </w:r>
      <w:hyperlink r:id="rId7" w:history="1">
        <w:r w:rsidRPr="003E11F9">
          <w:rPr>
            <w:rStyle w:val="Hyperlink"/>
            <w:szCs w:val="22"/>
            <w:lang w:val="en"/>
          </w:rPr>
          <w:t>(wave.webaim.org)</w:t>
        </w:r>
      </w:hyperlink>
      <w:r w:rsidRPr="003E11F9">
        <w:rPr>
          <w:szCs w:val="22"/>
          <w:lang w:val="en"/>
        </w:rPr>
        <w:t xml:space="preserve"> </w:t>
      </w:r>
      <w:r>
        <w:rPr>
          <w:lang w:val="en"/>
        </w:rPr>
        <w:t xml:space="preserve">is a </w:t>
      </w:r>
      <w:bookmarkStart w:id="0" w:name="OLE_LINK5"/>
      <w:bookmarkStart w:id="1" w:name="OLE_LINK6"/>
      <w:r w:rsidRPr="00C73A04">
        <w:rPr>
          <w:b/>
          <w:i/>
        </w:rPr>
        <w:t xml:space="preserve">free online tool </w:t>
      </w:r>
      <w:bookmarkEnd w:id="0"/>
      <w:bookmarkEnd w:id="1"/>
      <w:r>
        <w:rPr>
          <w:lang w:val="en"/>
        </w:rPr>
        <w:t>that can help you evalua</w:t>
      </w:r>
      <w:r w:rsidR="003E11F9">
        <w:rPr>
          <w:lang w:val="en"/>
        </w:rPr>
        <w:t>te your page for accessibility.</w:t>
      </w:r>
    </w:p>
    <w:p w:rsidR="00924448" w:rsidRDefault="00924448" w:rsidP="00C73A04">
      <w:pPr>
        <w:spacing w:before="180" w:after="180"/>
        <w:rPr>
          <w:lang w:val="en"/>
        </w:rPr>
      </w:pPr>
      <w:r>
        <w:rPr>
          <w:lang w:val="en"/>
        </w:rPr>
        <w:t xml:space="preserve">WAVE places </w:t>
      </w:r>
      <w:r w:rsidRPr="00C73A04">
        <w:rPr>
          <w:b/>
          <w:i/>
        </w:rPr>
        <w:t xml:space="preserve">color-coded icons </w:t>
      </w:r>
      <w:r>
        <w:rPr>
          <w:lang w:val="en"/>
        </w:rPr>
        <w:t xml:space="preserve">over the page you are testing. While it takes some skill to interpret some icons, you can be sure that any red icon is an </w:t>
      </w:r>
      <w:r w:rsidRPr="00C73A04">
        <w:rPr>
          <w:b/>
          <w:i/>
        </w:rPr>
        <w:t>accessibility error</w:t>
      </w:r>
      <w:r w:rsidR="003E11F9" w:rsidRPr="00C73A04">
        <w:rPr>
          <w:b/>
          <w:i/>
        </w:rPr>
        <w:t xml:space="preserve"> </w:t>
      </w:r>
      <w:r w:rsidR="003E11F9">
        <w:rPr>
          <w:lang w:val="en"/>
        </w:rPr>
        <w:t xml:space="preserve">to </w:t>
      </w:r>
      <w:proofErr w:type="gramStart"/>
      <w:r w:rsidR="003E11F9">
        <w:rPr>
          <w:lang w:val="en"/>
        </w:rPr>
        <w:t>be addressed</w:t>
      </w:r>
      <w:proofErr w:type="gramEnd"/>
      <w:r w:rsidR="003E11F9">
        <w:rPr>
          <w:lang w:val="en"/>
        </w:rPr>
        <w:t>.</w:t>
      </w:r>
    </w:p>
    <w:p w:rsidR="003E11F9" w:rsidRPr="003E11F9" w:rsidRDefault="00924448" w:rsidP="00C73A04">
      <w:pPr>
        <w:pStyle w:val="ListParagraph"/>
        <w:numPr>
          <w:ilvl w:val="0"/>
          <w:numId w:val="19"/>
        </w:numPr>
        <w:spacing w:before="0" w:line="360" w:lineRule="auto"/>
        <w:contextualSpacing w:val="0"/>
        <w:rPr>
          <w:color w:val="585651"/>
          <w:sz w:val="18"/>
          <w:szCs w:val="18"/>
          <w:lang w:val="en"/>
        </w:rPr>
      </w:pPr>
      <w:r w:rsidRPr="003E11F9">
        <w:t>If you are not sure what an icon means, click on it and then select "More information"</w:t>
      </w:r>
      <w:r w:rsidR="003E11F9">
        <w:t>.</w:t>
      </w:r>
      <w:r>
        <w:rPr>
          <w:noProof/>
          <w:color w:val="585651"/>
          <w:sz w:val="18"/>
          <w:szCs w:val="18"/>
        </w:rPr>
        <w:drawing>
          <wp:inline distT="0" distB="0" distL="0" distR="0">
            <wp:extent cx="3237230" cy="2224405"/>
            <wp:effectExtent l="0" t="0" r="1270" b="4445"/>
            <wp:docPr id="18" name="Picture 18" descr="Screenshot of the WAVE tool with red icon highlighted and description activ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of the WAVE tool with red icon highlighted and description activ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7230" cy="2224405"/>
                    </a:xfrm>
                    <a:prstGeom prst="rect">
                      <a:avLst/>
                    </a:prstGeom>
                    <a:noFill/>
                    <a:ln>
                      <a:noFill/>
                    </a:ln>
                  </pic:spPr>
                </pic:pic>
              </a:graphicData>
            </a:graphic>
          </wp:inline>
        </w:drawing>
      </w:r>
    </w:p>
    <w:p w:rsidR="003E11F9" w:rsidRPr="003E11F9" w:rsidRDefault="00924448" w:rsidP="00C73A04">
      <w:pPr>
        <w:pStyle w:val="ListParagraph"/>
        <w:numPr>
          <w:ilvl w:val="0"/>
          <w:numId w:val="19"/>
        </w:numPr>
        <w:spacing w:before="0" w:line="360" w:lineRule="auto"/>
        <w:contextualSpacing w:val="0"/>
        <w:rPr>
          <w:color w:val="585651"/>
          <w:sz w:val="18"/>
          <w:szCs w:val="18"/>
          <w:lang w:val="en"/>
        </w:rPr>
      </w:pPr>
      <w:r w:rsidRPr="003E11F9">
        <w:t>If you cannot see the icons correctly, select the No Styles button to view the page without styles. Although the page will look different, all icons should be visible.</w:t>
      </w:r>
      <w:r w:rsidRPr="003E11F9">
        <w:br/>
      </w:r>
      <w:r>
        <w:rPr>
          <w:noProof/>
          <w:color w:val="585651"/>
          <w:sz w:val="18"/>
          <w:szCs w:val="18"/>
        </w:rPr>
        <w:drawing>
          <wp:inline distT="0" distB="0" distL="0" distR="0">
            <wp:extent cx="1310005" cy="333375"/>
            <wp:effectExtent l="0" t="0" r="4445" b="9525"/>
            <wp:docPr id="17" name="Picture 17" descr="Screenshot of the Contrast and No Styles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 of the Contrast and No Styles butt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005" cy="333375"/>
                    </a:xfrm>
                    <a:prstGeom prst="rect">
                      <a:avLst/>
                    </a:prstGeom>
                    <a:noFill/>
                    <a:ln>
                      <a:noFill/>
                    </a:ln>
                  </pic:spPr>
                </pic:pic>
              </a:graphicData>
            </a:graphic>
          </wp:inline>
        </w:drawing>
      </w:r>
    </w:p>
    <w:p w:rsidR="00924448" w:rsidRPr="003E11F9" w:rsidRDefault="00924448" w:rsidP="00C73A04">
      <w:pPr>
        <w:pStyle w:val="ListParagraph"/>
        <w:numPr>
          <w:ilvl w:val="0"/>
          <w:numId w:val="19"/>
        </w:numPr>
        <w:spacing w:before="0" w:line="360" w:lineRule="auto"/>
        <w:contextualSpacing w:val="0"/>
        <w:rPr>
          <w:color w:val="585651"/>
          <w:sz w:val="18"/>
          <w:szCs w:val="18"/>
          <w:lang w:val="en"/>
        </w:rPr>
      </w:pPr>
      <w:r w:rsidRPr="003E11F9">
        <w:t xml:space="preserve">You can also click on the </w:t>
      </w:r>
      <w:r w:rsidRPr="003E11F9">
        <w:rPr>
          <w:i/>
          <w:iCs/>
        </w:rPr>
        <w:t>Contrast button</w:t>
      </w:r>
      <w:r w:rsidRPr="003E11F9">
        <w:t xml:space="preserve"> to identify text with low contrast that may be difficult for some people to read.</w:t>
      </w:r>
    </w:p>
    <w:p w:rsidR="00344FC3" w:rsidRDefault="00344FC3">
      <w:pPr>
        <w:spacing w:before="0" w:after="160" w:line="259" w:lineRule="auto"/>
        <w:rPr>
          <w:rFonts w:eastAsia="Times New Roman" w:cs="Times New Roman"/>
          <w:b/>
          <w:color w:val="000000" w:themeColor="text1"/>
          <w:sz w:val="28"/>
          <w:szCs w:val="28"/>
          <w:lang w:val="en"/>
        </w:rPr>
      </w:pPr>
      <w:r>
        <w:br w:type="page"/>
      </w:r>
    </w:p>
    <w:p w:rsidR="00924448" w:rsidRDefault="00924448" w:rsidP="00C73A04">
      <w:pPr>
        <w:pStyle w:val="Heading2"/>
        <w:spacing w:before="0" w:beforeAutospacing="0" w:after="0" w:line="360" w:lineRule="auto"/>
        <w:rPr>
          <w:rFonts w:ascii="Georgia" w:hAnsi="Georgia"/>
          <w:color w:val="484848"/>
        </w:rPr>
      </w:pPr>
      <w:r>
        <w:lastRenderedPageBreak/>
        <w:t xml:space="preserve">Navigate without a mouse </w:t>
      </w:r>
    </w:p>
    <w:p w:rsidR="00716920" w:rsidRDefault="00924448" w:rsidP="00C73A04">
      <w:pPr>
        <w:spacing w:before="180" w:after="180"/>
        <w:rPr>
          <w:szCs w:val="22"/>
        </w:rPr>
      </w:pPr>
      <w:r w:rsidRPr="00716920">
        <w:rPr>
          <w:szCs w:val="22"/>
        </w:rPr>
        <w:t xml:space="preserve">Some users with </w:t>
      </w:r>
      <w:r w:rsidRPr="00716920">
        <w:rPr>
          <w:b/>
          <w:i/>
          <w:szCs w:val="22"/>
        </w:rPr>
        <w:t>motor disabilities</w:t>
      </w:r>
      <w:r w:rsidRPr="00716920">
        <w:rPr>
          <w:szCs w:val="22"/>
        </w:rPr>
        <w:t xml:space="preserve">, as well as those who are </w:t>
      </w:r>
      <w:r w:rsidRPr="00716920">
        <w:rPr>
          <w:b/>
          <w:i/>
          <w:szCs w:val="22"/>
        </w:rPr>
        <w:t>blind</w:t>
      </w:r>
      <w:r w:rsidRPr="00716920">
        <w:rPr>
          <w:szCs w:val="22"/>
        </w:rPr>
        <w:t xml:space="preserve">, have difficulty navigating the web </w:t>
      </w:r>
      <w:r w:rsidRPr="00716920">
        <w:rPr>
          <w:b/>
          <w:i/>
          <w:szCs w:val="22"/>
        </w:rPr>
        <w:t>using a mouse</w:t>
      </w:r>
      <w:r w:rsidRPr="00716920">
        <w:rPr>
          <w:szCs w:val="22"/>
        </w:rPr>
        <w:t xml:space="preserve">. Because of this, all web content must be accessible </w:t>
      </w:r>
      <w:r w:rsidRPr="00716920">
        <w:rPr>
          <w:b/>
          <w:i/>
          <w:szCs w:val="22"/>
        </w:rPr>
        <w:t>using the keyboard only</w:t>
      </w:r>
      <w:r w:rsidRPr="00716920">
        <w:rPr>
          <w:szCs w:val="22"/>
        </w:rPr>
        <w:t xml:space="preserve">. </w:t>
      </w:r>
    </w:p>
    <w:p w:rsidR="00716920" w:rsidRDefault="00924448" w:rsidP="00C73A04">
      <w:pPr>
        <w:spacing w:before="180" w:after="180"/>
        <w:rPr>
          <w:szCs w:val="22"/>
        </w:rPr>
      </w:pPr>
      <w:r w:rsidRPr="00716920">
        <w:rPr>
          <w:szCs w:val="22"/>
        </w:rPr>
        <w:t xml:space="preserve">To test this, use the </w:t>
      </w:r>
      <w:r w:rsidRPr="00716920">
        <w:rPr>
          <w:b/>
          <w:i/>
          <w:szCs w:val="22"/>
        </w:rPr>
        <w:t xml:space="preserve">Tab </w:t>
      </w:r>
      <w:r w:rsidRPr="00716920">
        <w:rPr>
          <w:szCs w:val="22"/>
        </w:rPr>
        <w:t xml:space="preserve">key to navigate through links and forms </w:t>
      </w:r>
      <w:r w:rsidRPr="00716920">
        <w:rPr>
          <w:b/>
          <w:i/>
          <w:szCs w:val="22"/>
        </w:rPr>
        <w:t>(Shift + Tab to go backward)</w:t>
      </w:r>
      <w:r w:rsidRPr="00716920">
        <w:rPr>
          <w:szCs w:val="22"/>
        </w:rPr>
        <w:t xml:space="preserve"> and the </w:t>
      </w:r>
      <w:r w:rsidRPr="00716920">
        <w:rPr>
          <w:b/>
          <w:i/>
          <w:szCs w:val="22"/>
        </w:rPr>
        <w:t xml:space="preserve">Enter </w:t>
      </w:r>
      <w:r w:rsidRPr="00716920">
        <w:rPr>
          <w:szCs w:val="22"/>
        </w:rPr>
        <w:t xml:space="preserve">key to perform an action. If you </w:t>
      </w:r>
      <w:proofErr w:type="gramStart"/>
      <w:r w:rsidRPr="00716920">
        <w:rPr>
          <w:szCs w:val="22"/>
        </w:rPr>
        <w:t>can't</w:t>
      </w:r>
      <w:proofErr w:type="gramEnd"/>
      <w:r w:rsidRPr="00716920">
        <w:rPr>
          <w:szCs w:val="22"/>
        </w:rPr>
        <w:t xml:space="preserve"> get to what you want, or if your cursor gets trapped and can't move, the pag</w:t>
      </w:r>
      <w:r w:rsidR="00716920">
        <w:rPr>
          <w:szCs w:val="22"/>
        </w:rPr>
        <w:t>e has an accessibility problem.</w:t>
      </w:r>
    </w:p>
    <w:p w:rsidR="00344FC3" w:rsidRDefault="00924448" w:rsidP="00C73A04">
      <w:pPr>
        <w:spacing w:before="180" w:after="180"/>
        <w:rPr>
          <w:szCs w:val="22"/>
        </w:rPr>
      </w:pPr>
      <w:r w:rsidRPr="00716920">
        <w:rPr>
          <w:szCs w:val="22"/>
        </w:rPr>
        <w:t>Note: If you are using Safari, you will need to enable the following preference first: Safari &gt; Preferences &gt; Advanced &gt; Check "Press Tab to hig</w:t>
      </w:r>
      <w:r w:rsidR="00344FC3">
        <w:rPr>
          <w:szCs w:val="22"/>
        </w:rPr>
        <w:t>hlight each item on a webpage".</w:t>
      </w:r>
    </w:p>
    <w:p w:rsidR="00924448" w:rsidRPr="00C73A04" w:rsidRDefault="00924448" w:rsidP="00C73A04">
      <w:pPr>
        <w:spacing w:before="180" w:after="180"/>
        <w:rPr>
          <w:color w:val="000000" w:themeColor="text1"/>
          <w:szCs w:val="22"/>
          <w:lang w:val="en"/>
        </w:rPr>
      </w:pPr>
      <w:r w:rsidRPr="00C73A04">
        <w:rPr>
          <w:color w:val="000000" w:themeColor="text1"/>
          <w:szCs w:val="22"/>
          <w:lang w:val="en"/>
        </w:rPr>
        <w:t>Check for the following issues:</w:t>
      </w:r>
    </w:p>
    <w:p w:rsidR="00924448" w:rsidRPr="00716920" w:rsidRDefault="00924448" w:rsidP="00C73A04">
      <w:pPr>
        <w:numPr>
          <w:ilvl w:val="0"/>
          <w:numId w:val="20"/>
        </w:numPr>
        <w:spacing w:before="0" w:line="360" w:lineRule="auto"/>
        <w:ind w:left="374"/>
      </w:pPr>
      <w:r w:rsidRPr="00716920">
        <w:t xml:space="preserve">When you </w:t>
      </w:r>
      <w:r w:rsidRPr="00716920">
        <w:rPr>
          <w:i/>
          <w:iCs/>
        </w:rPr>
        <w:t>'Tab'</w:t>
      </w:r>
      <w:r w:rsidRPr="00716920">
        <w:t xml:space="preserve"> to a link with the keyboard </w:t>
      </w:r>
      <w:r w:rsidRPr="00C73A04">
        <w:rPr>
          <w:b/>
          <w:i/>
          <w:iCs/>
        </w:rPr>
        <w:t xml:space="preserve">it </w:t>
      </w:r>
      <w:proofErr w:type="gramStart"/>
      <w:r w:rsidRPr="00C73A04">
        <w:rPr>
          <w:b/>
          <w:i/>
          <w:iCs/>
        </w:rPr>
        <w:t>should be highlighted</w:t>
      </w:r>
      <w:proofErr w:type="gramEnd"/>
      <w:r w:rsidRPr="00716920">
        <w:t xml:space="preserve">, usually with a dashed outline. If you </w:t>
      </w:r>
      <w:proofErr w:type="gramStart"/>
      <w:r w:rsidRPr="00716920">
        <w:t>don't</w:t>
      </w:r>
      <w:proofErr w:type="gramEnd"/>
      <w:r w:rsidRPr="00716920">
        <w:t xml:space="preserve"> see this outline this is a </w:t>
      </w:r>
      <w:r w:rsidRPr="00C73A04">
        <w:rPr>
          <w:b/>
          <w:i/>
          <w:iCs/>
        </w:rPr>
        <w:t>serious</w:t>
      </w:r>
      <w:r w:rsidRPr="00716920">
        <w:t xml:space="preserve"> issue.</w:t>
      </w:r>
    </w:p>
    <w:p w:rsidR="00716920" w:rsidRDefault="00924448" w:rsidP="00C73A04">
      <w:pPr>
        <w:spacing w:before="0" w:line="360" w:lineRule="auto"/>
        <w:ind w:left="375"/>
        <w:rPr>
          <w:color w:val="585651"/>
          <w:sz w:val="18"/>
          <w:szCs w:val="18"/>
          <w:lang w:val="en"/>
        </w:rPr>
      </w:pPr>
      <w:r>
        <w:rPr>
          <w:noProof/>
          <w:color w:val="585651"/>
          <w:sz w:val="18"/>
          <w:szCs w:val="18"/>
        </w:rPr>
        <w:drawing>
          <wp:inline distT="0" distB="0" distL="0" distR="0">
            <wp:extent cx="1087120" cy="222250"/>
            <wp:effectExtent l="0" t="0" r="0" b="6350"/>
            <wp:docPr id="16" name="Picture 16" descr="Screenshot of a link with a dash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of a link with a dashed outl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7120" cy="222250"/>
                    </a:xfrm>
                    <a:prstGeom prst="rect">
                      <a:avLst/>
                    </a:prstGeom>
                    <a:noFill/>
                    <a:ln>
                      <a:noFill/>
                    </a:ln>
                  </pic:spPr>
                </pic:pic>
              </a:graphicData>
            </a:graphic>
          </wp:inline>
        </w:drawing>
      </w:r>
    </w:p>
    <w:p w:rsidR="00716920" w:rsidRPr="00716920" w:rsidRDefault="00924448" w:rsidP="00C73A04">
      <w:pPr>
        <w:pStyle w:val="ListParagraph"/>
        <w:numPr>
          <w:ilvl w:val="0"/>
          <w:numId w:val="24"/>
        </w:numPr>
        <w:spacing w:before="0" w:line="360" w:lineRule="auto"/>
        <w:contextualSpacing w:val="0"/>
        <w:rPr>
          <w:color w:val="585651"/>
          <w:sz w:val="18"/>
          <w:szCs w:val="18"/>
          <w:lang w:val="en"/>
        </w:rPr>
      </w:pPr>
      <w:r w:rsidRPr="00716920">
        <w:t xml:space="preserve">Ensure that the </w:t>
      </w:r>
      <w:r w:rsidRPr="00C73A04">
        <w:rPr>
          <w:b/>
          <w:i/>
          <w:iCs/>
        </w:rPr>
        <w:t>keyboard navigation order is logical</w:t>
      </w:r>
      <w:r w:rsidRPr="00716920">
        <w:t xml:space="preserve">. It </w:t>
      </w:r>
      <w:proofErr w:type="gramStart"/>
      <w:r w:rsidRPr="00716920">
        <w:t>should basically</w:t>
      </w:r>
      <w:proofErr w:type="gramEnd"/>
      <w:r w:rsidRPr="00716920">
        <w:t xml:space="preserve"> match the visual reading order of the page. (e.g., header, sidebar, main content, footer). </w:t>
      </w:r>
    </w:p>
    <w:p w:rsidR="00924448" w:rsidRPr="00716920" w:rsidRDefault="00924448" w:rsidP="00C73A04">
      <w:pPr>
        <w:pStyle w:val="ListParagraph"/>
        <w:numPr>
          <w:ilvl w:val="0"/>
          <w:numId w:val="24"/>
        </w:numPr>
        <w:spacing w:before="0" w:line="360" w:lineRule="auto"/>
        <w:ind w:left="374"/>
        <w:contextualSpacing w:val="0"/>
        <w:rPr>
          <w:color w:val="585651"/>
          <w:sz w:val="18"/>
          <w:szCs w:val="18"/>
          <w:lang w:val="en"/>
        </w:rPr>
      </w:pPr>
      <w:r w:rsidRPr="00716920">
        <w:t xml:space="preserve">Check for things that </w:t>
      </w:r>
      <w:r w:rsidRPr="00C73A04">
        <w:rPr>
          <w:b/>
          <w:i/>
          <w:iCs/>
        </w:rPr>
        <w:t xml:space="preserve">only work with a mouse </w:t>
      </w:r>
      <w:r w:rsidRPr="00716920">
        <w:t>(e.g., a navigation menu that expands when the user hovers over it with a mouse). See what happens if you try to navigate this same area with a keyboard.</w:t>
      </w:r>
    </w:p>
    <w:p w:rsidR="00924448" w:rsidRDefault="00924448" w:rsidP="00C73A04">
      <w:pPr>
        <w:spacing w:before="0" w:line="360" w:lineRule="auto"/>
        <w:ind w:left="375"/>
        <w:rPr>
          <w:color w:val="585651"/>
          <w:sz w:val="18"/>
          <w:szCs w:val="18"/>
          <w:lang w:val="en"/>
        </w:rPr>
      </w:pPr>
      <w:r>
        <w:rPr>
          <w:noProof/>
          <w:color w:val="585651"/>
          <w:sz w:val="18"/>
          <w:szCs w:val="18"/>
        </w:rPr>
        <w:drawing>
          <wp:inline distT="0" distB="0" distL="0" distR="0">
            <wp:extent cx="2186940" cy="2150110"/>
            <wp:effectExtent l="0" t="0" r="3810" b="2540"/>
            <wp:docPr id="15" name="Picture 15" descr="Screenshot of a drop 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 of a drop down men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6940" cy="2150110"/>
                    </a:xfrm>
                    <a:prstGeom prst="rect">
                      <a:avLst/>
                    </a:prstGeom>
                    <a:noFill/>
                    <a:ln>
                      <a:noFill/>
                    </a:ln>
                  </pic:spPr>
                </pic:pic>
              </a:graphicData>
            </a:graphic>
          </wp:inline>
        </w:drawing>
      </w:r>
    </w:p>
    <w:p w:rsidR="00924448" w:rsidRPr="00716920" w:rsidRDefault="00924448" w:rsidP="00C73A04">
      <w:pPr>
        <w:numPr>
          <w:ilvl w:val="0"/>
          <w:numId w:val="20"/>
        </w:numPr>
        <w:spacing w:before="0" w:line="360" w:lineRule="auto"/>
        <w:ind w:left="374"/>
      </w:pPr>
      <w:r w:rsidRPr="00716920">
        <w:t xml:space="preserve">Some pages have a link at the </w:t>
      </w:r>
      <w:r w:rsidRPr="00C73A04">
        <w:rPr>
          <w:b/>
          <w:i/>
          <w:iCs/>
        </w:rPr>
        <w:t xml:space="preserve">beginning of the page </w:t>
      </w:r>
      <w:r w:rsidRPr="00716920">
        <w:t xml:space="preserve">that allows users to </w:t>
      </w:r>
      <w:r w:rsidRPr="00C73A04">
        <w:rPr>
          <w:b/>
          <w:i/>
          <w:iCs/>
        </w:rPr>
        <w:t xml:space="preserve">skip over top navigation </w:t>
      </w:r>
      <w:r w:rsidRPr="00716920">
        <w:t xml:space="preserve">to the </w:t>
      </w:r>
      <w:r w:rsidRPr="00C73A04">
        <w:rPr>
          <w:b/>
          <w:i/>
          <w:iCs/>
        </w:rPr>
        <w:t xml:space="preserve">main content </w:t>
      </w:r>
      <w:r w:rsidRPr="00716920">
        <w:t xml:space="preserve">on the page, navigate to this link with </w:t>
      </w:r>
      <w:r w:rsidRPr="00C73A04">
        <w:rPr>
          <w:b/>
          <w:i/>
          <w:iCs/>
        </w:rPr>
        <w:t xml:space="preserve">Tab </w:t>
      </w:r>
      <w:r w:rsidRPr="00716920">
        <w:t xml:space="preserve">and then press </w:t>
      </w:r>
      <w:r w:rsidRPr="00C73A04">
        <w:rPr>
          <w:b/>
          <w:i/>
          <w:iCs/>
        </w:rPr>
        <w:t xml:space="preserve">Enter </w:t>
      </w:r>
      <w:r w:rsidRPr="00716920">
        <w:t xml:space="preserve">to activate the link. Ensure that the screen visually 'jumps' over the navigation to the beginning of the page. Hit </w:t>
      </w:r>
      <w:r w:rsidRPr="00C73A04">
        <w:rPr>
          <w:b/>
          <w:i/>
          <w:iCs/>
        </w:rPr>
        <w:t xml:space="preserve">Tab </w:t>
      </w:r>
      <w:r w:rsidRPr="00716920">
        <w:t xml:space="preserve">again and make sure that focus goes to the next link on the page. If it jumps back to the top of the page, or if focus never moves from the top of the page in the first place, the skip link </w:t>
      </w:r>
      <w:r w:rsidRPr="00C73A04">
        <w:rPr>
          <w:b/>
          <w:i/>
          <w:iCs/>
        </w:rPr>
        <w:t>might be broken</w:t>
      </w:r>
      <w:r w:rsidRPr="00716920">
        <w:rPr>
          <w:i/>
          <w:iCs/>
        </w:rPr>
        <w:t>.</w:t>
      </w:r>
      <w:r w:rsidRPr="00716920">
        <w:t xml:space="preserve"> </w:t>
      </w:r>
    </w:p>
    <w:p w:rsidR="00924448" w:rsidRDefault="00924448" w:rsidP="00C73A04">
      <w:pPr>
        <w:spacing w:before="0" w:line="360" w:lineRule="auto"/>
        <w:ind w:left="375"/>
        <w:rPr>
          <w:color w:val="585651"/>
          <w:sz w:val="18"/>
          <w:szCs w:val="18"/>
          <w:lang w:val="en"/>
        </w:rPr>
      </w:pPr>
      <w:r>
        <w:rPr>
          <w:noProof/>
          <w:color w:val="585651"/>
          <w:sz w:val="18"/>
          <w:szCs w:val="18"/>
        </w:rPr>
        <w:lastRenderedPageBreak/>
        <w:drawing>
          <wp:inline distT="0" distB="0" distL="0" distR="0">
            <wp:extent cx="2817495" cy="975995"/>
            <wp:effectExtent l="0" t="0" r="1905" b="0"/>
            <wp:docPr id="14" name="Picture 14" descr="Screenshot of a Skip to Main Content link at top of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of a Skip to Main Content link at top of web p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7495" cy="975995"/>
                    </a:xfrm>
                    <a:prstGeom prst="rect">
                      <a:avLst/>
                    </a:prstGeom>
                    <a:noFill/>
                    <a:ln>
                      <a:noFill/>
                    </a:ln>
                  </pic:spPr>
                </pic:pic>
              </a:graphicData>
            </a:graphic>
          </wp:inline>
        </w:drawing>
      </w:r>
    </w:p>
    <w:p w:rsidR="00924448" w:rsidRPr="00716920" w:rsidRDefault="00924448" w:rsidP="00C73A04">
      <w:pPr>
        <w:numPr>
          <w:ilvl w:val="0"/>
          <w:numId w:val="20"/>
        </w:numPr>
        <w:spacing w:before="0" w:line="360" w:lineRule="auto"/>
        <w:ind w:left="375"/>
      </w:pPr>
      <w:r w:rsidRPr="00716920">
        <w:t xml:space="preserve">If any boxes </w:t>
      </w:r>
      <w:r w:rsidRPr="00C73A04">
        <w:rPr>
          <w:b/>
          <w:i/>
          <w:iCs/>
        </w:rPr>
        <w:t xml:space="preserve">pop open </w:t>
      </w:r>
      <w:r w:rsidRPr="00716920">
        <w:t xml:space="preserve">(e.g., slideshows, date pickers, warnings) make sure you can navigate and close these boxes with a keyboard. The </w:t>
      </w:r>
      <w:r w:rsidRPr="00C73A04">
        <w:rPr>
          <w:b/>
          <w:i/>
          <w:iCs/>
        </w:rPr>
        <w:t xml:space="preserve">Esc </w:t>
      </w:r>
      <w:r w:rsidRPr="00716920">
        <w:t xml:space="preserve">key should close these boxes as well. </w:t>
      </w:r>
    </w:p>
    <w:p w:rsidR="00924448" w:rsidRDefault="00924448" w:rsidP="00C73A04">
      <w:pPr>
        <w:spacing w:before="0" w:line="360" w:lineRule="auto"/>
        <w:ind w:left="375"/>
        <w:rPr>
          <w:color w:val="585651"/>
          <w:sz w:val="18"/>
          <w:szCs w:val="18"/>
          <w:lang w:val="en"/>
        </w:rPr>
      </w:pPr>
      <w:r>
        <w:rPr>
          <w:noProof/>
          <w:color w:val="585651"/>
          <w:sz w:val="18"/>
          <w:szCs w:val="18"/>
        </w:rPr>
        <w:drawing>
          <wp:inline distT="0" distB="0" distL="0" distR="0">
            <wp:extent cx="2829560" cy="1087120"/>
            <wp:effectExtent l="0" t="0" r="8890" b="0"/>
            <wp:docPr id="13" name="Picture 13" descr="Screenshot of a pop up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shot of a pop up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9560" cy="1087120"/>
                    </a:xfrm>
                    <a:prstGeom prst="rect">
                      <a:avLst/>
                    </a:prstGeom>
                    <a:noFill/>
                    <a:ln>
                      <a:noFill/>
                    </a:ln>
                  </pic:spPr>
                </pic:pic>
              </a:graphicData>
            </a:graphic>
          </wp:inline>
        </w:drawing>
      </w:r>
    </w:p>
    <w:p w:rsidR="00924448" w:rsidRDefault="00924448" w:rsidP="00C73A04">
      <w:pPr>
        <w:pStyle w:val="Heading2"/>
        <w:rPr>
          <w:rFonts w:ascii="Georgia" w:hAnsi="Georgia"/>
          <w:color w:val="484848"/>
        </w:rPr>
      </w:pPr>
      <w:r>
        <w:t xml:space="preserve">Zoom a page and enlarge text </w:t>
      </w:r>
    </w:p>
    <w:p w:rsidR="00924448" w:rsidRDefault="00924448" w:rsidP="00C73A04">
      <w:pPr>
        <w:spacing w:before="180" w:after="180"/>
        <w:rPr>
          <w:lang w:val="en"/>
        </w:rPr>
      </w:pPr>
      <w:r>
        <w:rPr>
          <w:lang w:val="en"/>
        </w:rPr>
        <w:t xml:space="preserve">Some users with visual disabilities </w:t>
      </w:r>
      <w:r w:rsidRPr="00C73A04">
        <w:rPr>
          <w:b/>
          <w:i/>
        </w:rPr>
        <w:t>enlarge page content</w:t>
      </w:r>
      <w:r w:rsidRPr="00C73A04">
        <w:rPr>
          <w:b/>
          <w:i/>
          <w:iCs/>
        </w:rPr>
        <w:t xml:space="preserve"> </w:t>
      </w:r>
      <w:r>
        <w:rPr>
          <w:lang w:val="en"/>
        </w:rPr>
        <w:t xml:space="preserve">for readability, but enlarging content on a page can sometimes cause layout problems. To make content larger, press </w:t>
      </w:r>
      <w:r w:rsidRPr="00C73A04">
        <w:rPr>
          <w:b/>
          <w:i/>
        </w:rPr>
        <w:t xml:space="preserve">Ctrl </w:t>
      </w:r>
      <w:r>
        <w:rPr>
          <w:lang w:val="en"/>
        </w:rPr>
        <w:t>(</w:t>
      </w:r>
      <w:proofErr w:type="spellStart"/>
      <w:r w:rsidRPr="00C73A04">
        <w:rPr>
          <w:b/>
          <w:i/>
        </w:rPr>
        <w:t>Cmd</w:t>
      </w:r>
      <w:proofErr w:type="spellEnd"/>
      <w:r w:rsidRPr="00C73A04">
        <w:rPr>
          <w:b/>
          <w:i/>
        </w:rPr>
        <w:t xml:space="preserve"> </w:t>
      </w:r>
      <w:r>
        <w:rPr>
          <w:lang w:val="en"/>
        </w:rPr>
        <w:t xml:space="preserve">on Mac) and + (plus). </w:t>
      </w:r>
      <w:r w:rsidRPr="00C73A04">
        <w:rPr>
          <w:b/>
          <w:i/>
        </w:rPr>
        <w:t xml:space="preserve">Ctrl </w:t>
      </w:r>
      <w:r>
        <w:rPr>
          <w:lang w:val="en"/>
        </w:rPr>
        <w:t xml:space="preserve">and - (minus) makes content smaller and </w:t>
      </w:r>
      <w:r w:rsidRPr="00C73A04">
        <w:rPr>
          <w:b/>
          <w:i/>
        </w:rPr>
        <w:t xml:space="preserve">Ctrl </w:t>
      </w:r>
      <w:r>
        <w:rPr>
          <w:lang w:val="en"/>
        </w:rPr>
        <w:t xml:space="preserve">and the number </w:t>
      </w:r>
      <w:proofErr w:type="gramStart"/>
      <w:r w:rsidRPr="00C73A04">
        <w:rPr>
          <w:b/>
          <w:i/>
        </w:rPr>
        <w:t>0</w:t>
      </w:r>
      <w:proofErr w:type="gramEnd"/>
      <w:r w:rsidRPr="00C73A04">
        <w:rPr>
          <w:b/>
          <w:i/>
        </w:rPr>
        <w:t xml:space="preserve"> </w:t>
      </w:r>
      <w:r>
        <w:rPr>
          <w:lang w:val="en"/>
        </w:rPr>
        <w:t xml:space="preserve">will return to the default. </w:t>
      </w:r>
      <w:r w:rsidRPr="00C73A04">
        <w:rPr>
          <w:b/>
          <w:i/>
        </w:rPr>
        <w:t xml:space="preserve">Zoom </w:t>
      </w:r>
      <w:r>
        <w:rPr>
          <w:lang w:val="en"/>
        </w:rPr>
        <w:t xml:space="preserve">the page several times and make sure everything is </w:t>
      </w:r>
      <w:r w:rsidRPr="00C73A04">
        <w:rPr>
          <w:b/>
          <w:i/>
        </w:rPr>
        <w:t>readable</w:t>
      </w:r>
      <w:r>
        <w:rPr>
          <w:lang w:val="en"/>
        </w:rPr>
        <w:t>, especially images with text. It is fine if a horizontal scroll bar appears at the bottom of your window.</w:t>
      </w:r>
    </w:p>
    <w:p w:rsidR="00924448" w:rsidRDefault="00924448" w:rsidP="00C73A04">
      <w:pPr>
        <w:spacing w:before="180" w:after="180"/>
        <w:rPr>
          <w:lang w:val="en"/>
        </w:rPr>
      </w:pPr>
      <w:r>
        <w:rPr>
          <w:lang w:val="en"/>
        </w:rPr>
        <w:t xml:space="preserve">By default, zooming enlarges everything on the page, </w:t>
      </w:r>
      <w:r w:rsidRPr="00C73A04">
        <w:rPr>
          <w:b/>
          <w:i/>
        </w:rPr>
        <w:t>including images</w:t>
      </w:r>
      <w:r>
        <w:rPr>
          <w:lang w:val="en"/>
        </w:rPr>
        <w:t xml:space="preserve">, but some users only enlarge text, so test this as well. To enlarge </w:t>
      </w:r>
      <w:r w:rsidRPr="00C73A04">
        <w:rPr>
          <w:b/>
          <w:i/>
        </w:rPr>
        <w:t>only text</w:t>
      </w:r>
      <w:r>
        <w:rPr>
          <w:lang w:val="en"/>
        </w:rPr>
        <w:t>, do one of the following:</w:t>
      </w:r>
    </w:p>
    <w:p w:rsidR="00924448" w:rsidRPr="00716920" w:rsidRDefault="00924448" w:rsidP="00C73A04">
      <w:pPr>
        <w:numPr>
          <w:ilvl w:val="0"/>
          <w:numId w:val="21"/>
        </w:numPr>
        <w:spacing w:before="0" w:line="360" w:lineRule="auto"/>
        <w:ind w:left="375"/>
      </w:pPr>
      <w:r w:rsidRPr="00716920">
        <w:t xml:space="preserve">Safari: </w:t>
      </w:r>
      <w:r w:rsidRPr="00716920">
        <w:rPr>
          <w:i/>
          <w:iCs/>
        </w:rPr>
        <w:t>View &gt; Zoom Text Only</w:t>
      </w:r>
    </w:p>
    <w:p w:rsidR="00924448" w:rsidRPr="00716920" w:rsidRDefault="00924448" w:rsidP="00C73A04">
      <w:pPr>
        <w:numPr>
          <w:ilvl w:val="0"/>
          <w:numId w:val="21"/>
        </w:numPr>
        <w:spacing w:before="0" w:line="360" w:lineRule="auto"/>
        <w:ind w:left="375"/>
      </w:pPr>
      <w:r w:rsidRPr="00716920">
        <w:t xml:space="preserve">Firefox: </w:t>
      </w:r>
      <w:r w:rsidRPr="00716920">
        <w:rPr>
          <w:i/>
          <w:iCs/>
        </w:rPr>
        <w:t>View &gt; Zoom &gt; Zoom Text Only</w:t>
      </w:r>
    </w:p>
    <w:p w:rsidR="00924448" w:rsidRPr="00716920" w:rsidRDefault="00924448" w:rsidP="00C73A04">
      <w:pPr>
        <w:numPr>
          <w:ilvl w:val="0"/>
          <w:numId w:val="21"/>
        </w:numPr>
        <w:spacing w:before="0" w:line="360" w:lineRule="auto"/>
        <w:ind w:left="375"/>
      </w:pPr>
      <w:r w:rsidRPr="00716920">
        <w:t xml:space="preserve">Internet Explorer: </w:t>
      </w:r>
      <w:r w:rsidRPr="00716920">
        <w:rPr>
          <w:i/>
          <w:iCs/>
        </w:rPr>
        <w:t>View &gt; Text size</w:t>
      </w:r>
    </w:p>
    <w:p w:rsidR="00553299" w:rsidRDefault="00924448" w:rsidP="00C73A04">
      <w:pPr>
        <w:pStyle w:val="NormalWeb"/>
        <w:spacing w:before="180" w:after="180"/>
        <w:rPr>
          <w:rFonts w:ascii="Verdana" w:eastAsiaTheme="minorHAnsi" w:hAnsi="Verdana" w:cstheme="minorHAnsi"/>
          <w:sz w:val="22"/>
          <w:lang w:val="en"/>
        </w:rPr>
      </w:pPr>
      <w:r w:rsidRPr="00C73A04">
        <w:rPr>
          <w:rFonts w:ascii="Verdana" w:eastAsiaTheme="minorHAnsi" w:hAnsi="Verdana" w:cstheme="minorHAnsi"/>
          <w:sz w:val="22"/>
          <w:lang w:val="en"/>
        </w:rPr>
        <w:t xml:space="preserve">Then, enlarge the page at least 150%, and up to 200% (roughly 4-5 steps) and make sure none of the text becomes hidden or unreadable. It is fine if text wraps to a new line or if the page </w:t>
      </w:r>
      <w:proofErr w:type="gramStart"/>
      <w:r w:rsidRPr="00C73A04">
        <w:rPr>
          <w:rFonts w:ascii="Verdana" w:eastAsiaTheme="minorHAnsi" w:hAnsi="Verdana" w:cstheme="minorHAnsi"/>
          <w:sz w:val="22"/>
          <w:lang w:val="en"/>
        </w:rPr>
        <w:t>doesn't</w:t>
      </w:r>
      <w:proofErr w:type="gramEnd"/>
      <w:r w:rsidRPr="00C73A04">
        <w:rPr>
          <w:rFonts w:ascii="Verdana" w:eastAsiaTheme="minorHAnsi" w:hAnsi="Verdana" w:cstheme="minorHAnsi"/>
          <w:sz w:val="22"/>
          <w:lang w:val="en"/>
        </w:rPr>
        <w:t xml:space="preserve"> look the same. </w:t>
      </w:r>
    </w:p>
    <w:p w:rsidR="00924448" w:rsidRPr="00C73A04" w:rsidRDefault="00924448" w:rsidP="00553299">
      <w:pPr>
        <w:pStyle w:val="NormalWeb"/>
        <w:spacing w:after="180"/>
        <w:rPr>
          <w:rFonts w:ascii="Verdana" w:eastAsiaTheme="minorHAnsi" w:hAnsi="Verdana" w:cstheme="minorHAnsi"/>
          <w:sz w:val="22"/>
          <w:lang w:val="en"/>
        </w:rPr>
      </w:pPr>
      <w:r w:rsidRPr="00553299">
        <w:rPr>
          <w:rFonts w:ascii="Verdana" w:eastAsiaTheme="minorHAnsi" w:hAnsi="Verdana" w:cstheme="minorHAnsi"/>
          <w:sz w:val="6"/>
          <w:szCs w:val="6"/>
          <w:lang w:val="en"/>
        </w:rPr>
        <w:br/>
      </w:r>
      <w:r>
        <w:rPr>
          <w:rFonts w:ascii="Verdana" w:hAnsi="Verdana"/>
          <w:noProof/>
          <w:color w:val="585651"/>
          <w:sz w:val="18"/>
          <w:szCs w:val="18"/>
        </w:rPr>
        <w:drawing>
          <wp:inline distT="0" distB="0" distL="0" distR="0">
            <wp:extent cx="1235710" cy="728980"/>
            <wp:effectExtent l="0" t="0" r="2540" b="0"/>
            <wp:docPr id="12" name="Picture 12" descr="Screenshot of text at normal viewing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 of text at normal viewing siz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5710" cy="728980"/>
                    </a:xfrm>
                    <a:prstGeom prst="rect">
                      <a:avLst/>
                    </a:prstGeom>
                    <a:noFill/>
                    <a:ln>
                      <a:noFill/>
                    </a:ln>
                  </pic:spPr>
                </pic:pic>
              </a:graphicData>
            </a:graphic>
          </wp:inline>
        </w:drawing>
      </w:r>
      <w:r>
        <w:rPr>
          <w:rFonts w:ascii="Verdana" w:hAnsi="Verdana"/>
          <w:color w:val="585651"/>
          <w:sz w:val="18"/>
          <w:szCs w:val="18"/>
          <w:lang w:val="en"/>
        </w:rPr>
        <w:t xml:space="preserve">100%     </w:t>
      </w:r>
      <w:r>
        <w:rPr>
          <w:rFonts w:ascii="Verdana" w:hAnsi="Verdana"/>
          <w:noProof/>
          <w:color w:val="585651"/>
          <w:sz w:val="18"/>
          <w:szCs w:val="18"/>
        </w:rPr>
        <w:drawing>
          <wp:inline distT="0" distB="0" distL="0" distR="0">
            <wp:extent cx="1235710" cy="728980"/>
            <wp:effectExtent l="0" t="0" r="2540" b="0"/>
            <wp:docPr id="11" name="Picture 11" descr="Screenshot of text at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shot of text at 1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5710" cy="728980"/>
                    </a:xfrm>
                    <a:prstGeom prst="rect">
                      <a:avLst/>
                    </a:prstGeom>
                    <a:noFill/>
                    <a:ln>
                      <a:noFill/>
                    </a:ln>
                  </pic:spPr>
                </pic:pic>
              </a:graphicData>
            </a:graphic>
          </wp:inline>
        </w:drawing>
      </w:r>
      <w:r>
        <w:rPr>
          <w:rFonts w:ascii="Verdana" w:hAnsi="Verdana"/>
          <w:color w:val="585651"/>
          <w:sz w:val="18"/>
          <w:szCs w:val="18"/>
          <w:lang w:val="en"/>
        </w:rPr>
        <w:t xml:space="preserve">150%     </w:t>
      </w:r>
      <w:r>
        <w:rPr>
          <w:rFonts w:ascii="Verdana" w:hAnsi="Verdana"/>
          <w:noProof/>
          <w:color w:val="585651"/>
          <w:sz w:val="18"/>
          <w:szCs w:val="18"/>
        </w:rPr>
        <w:drawing>
          <wp:inline distT="0" distB="0" distL="0" distR="0">
            <wp:extent cx="1235710" cy="728980"/>
            <wp:effectExtent l="0" t="0" r="2540" b="0"/>
            <wp:docPr id="10" name="Picture 10" descr="Screenshot of text at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eenshot of text at 2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5710" cy="728980"/>
                    </a:xfrm>
                    <a:prstGeom prst="rect">
                      <a:avLst/>
                    </a:prstGeom>
                    <a:noFill/>
                    <a:ln>
                      <a:noFill/>
                    </a:ln>
                  </pic:spPr>
                </pic:pic>
              </a:graphicData>
            </a:graphic>
          </wp:inline>
        </w:drawing>
      </w:r>
      <w:r>
        <w:rPr>
          <w:rFonts w:ascii="Verdana" w:hAnsi="Verdana"/>
          <w:color w:val="585651"/>
          <w:sz w:val="18"/>
          <w:szCs w:val="18"/>
          <w:lang w:val="en"/>
        </w:rPr>
        <w:t xml:space="preserve">200% </w:t>
      </w:r>
    </w:p>
    <w:p w:rsidR="00344FC3" w:rsidRDefault="00344FC3">
      <w:pPr>
        <w:spacing w:before="0" w:after="160" w:line="259" w:lineRule="auto"/>
        <w:rPr>
          <w:rFonts w:eastAsia="Times New Roman" w:cs="Times New Roman"/>
          <w:b/>
          <w:color w:val="000000" w:themeColor="text1"/>
          <w:sz w:val="28"/>
          <w:szCs w:val="28"/>
          <w:lang w:val="en"/>
        </w:rPr>
      </w:pPr>
      <w:r>
        <w:br w:type="page"/>
      </w:r>
    </w:p>
    <w:p w:rsidR="00924448" w:rsidRDefault="00924448" w:rsidP="00C73A04">
      <w:pPr>
        <w:pStyle w:val="Heading2"/>
        <w:rPr>
          <w:rFonts w:ascii="Georgia" w:hAnsi="Georgia"/>
          <w:color w:val="484848"/>
        </w:rPr>
      </w:pPr>
      <w:r>
        <w:lastRenderedPageBreak/>
        <w:t>Other Recommendations to help you detect accessibility issues</w:t>
      </w:r>
    </w:p>
    <w:p w:rsidR="00924448" w:rsidRPr="00716920" w:rsidRDefault="00924448" w:rsidP="00C73A04">
      <w:pPr>
        <w:numPr>
          <w:ilvl w:val="0"/>
          <w:numId w:val="22"/>
        </w:numPr>
        <w:spacing w:before="0" w:line="360" w:lineRule="auto"/>
        <w:ind w:left="375"/>
      </w:pPr>
      <w:r w:rsidRPr="00716920">
        <w:t xml:space="preserve">Check videos for </w:t>
      </w:r>
      <w:r w:rsidRPr="00C73A04">
        <w:rPr>
          <w:b/>
          <w:i/>
          <w:lang w:val="en"/>
        </w:rPr>
        <w:t>captions</w:t>
      </w:r>
      <w:r w:rsidRPr="00716920">
        <w:t xml:space="preserve">. </w:t>
      </w:r>
    </w:p>
    <w:p w:rsidR="00924448" w:rsidRPr="00716920" w:rsidRDefault="00924448" w:rsidP="00C73A04">
      <w:pPr>
        <w:numPr>
          <w:ilvl w:val="0"/>
          <w:numId w:val="22"/>
        </w:numPr>
        <w:spacing w:before="0" w:line="360" w:lineRule="auto"/>
        <w:ind w:left="375"/>
      </w:pPr>
      <w:r w:rsidRPr="00716920">
        <w:t xml:space="preserve">Look for links with </w:t>
      </w:r>
      <w:r w:rsidRPr="00C73A04">
        <w:rPr>
          <w:b/>
          <w:i/>
          <w:lang w:val="en"/>
        </w:rPr>
        <w:t xml:space="preserve">generic link text </w:t>
      </w:r>
      <w:r w:rsidRPr="00716920">
        <w:t xml:space="preserve">such as "click here" or "more info." These types of links can be confusing to screen reader users, and </w:t>
      </w:r>
      <w:proofErr w:type="gramStart"/>
      <w:r w:rsidRPr="00716920">
        <w:t xml:space="preserve">should be </w:t>
      </w:r>
      <w:r w:rsidRPr="00344FC3">
        <w:rPr>
          <w:b/>
          <w:i/>
          <w:iCs/>
        </w:rPr>
        <w:t>replaced</w:t>
      </w:r>
      <w:proofErr w:type="gramEnd"/>
      <w:r w:rsidRPr="00716920">
        <w:t xml:space="preserve"> with </w:t>
      </w:r>
      <w:r w:rsidRPr="00C73A04">
        <w:rPr>
          <w:b/>
          <w:i/>
          <w:lang w:val="en"/>
        </w:rPr>
        <w:t>more descriptive link text</w:t>
      </w:r>
      <w:r w:rsidRPr="00716920">
        <w:t>.</w:t>
      </w:r>
    </w:p>
    <w:p w:rsidR="00924448" w:rsidRPr="00716920" w:rsidRDefault="00924448" w:rsidP="00C73A04">
      <w:pPr>
        <w:numPr>
          <w:ilvl w:val="0"/>
          <w:numId w:val="22"/>
        </w:numPr>
        <w:spacing w:before="0" w:line="360" w:lineRule="auto"/>
        <w:ind w:left="375"/>
      </w:pPr>
      <w:r w:rsidRPr="00716920">
        <w:t xml:space="preserve">Check the </w:t>
      </w:r>
      <w:r w:rsidRPr="00C73A04">
        <w:rPr>
          <w:b/>
          <w:i/>
          <w:lang w:val="en"/>
        </w:rPr>
        <w:t xml:space="preserve">page title </w:t>
      </w:r>
      <w:r w:rsidRPr="00716920">
        <w:t xml:space="preserve">(the text that appears in your browser tab) and make sure that it is </w:t>
      </w:r>
      <w:r w:rsidRPr="00C73A04">
        <w:rPr>
          <w:b/>
          <w:i/>
          <w:lang w:val="en"/>
        </w:rPr>
        <w:t>unique and descriptive</w:t>
      </w:r>
      <w:r w:rsidRPr="00716920">
        <w:t xml:space="preserve">. </w:t>
      </w:r>
    </w:p>
    <w:p w:rsidR="00924448" w:rsidRDefault="00924448" w:rsidP="00C73A04">
      <w:pPr>
        <w:spacing w:before="0" w:line="360" w:lineRule="auto"/>
        <w:ind w:left="375"/>
        <w:rPr>
          <w:color w:val="585651"/>
          <w:sz w:val="18"/>
          <w:szCs w:val="18"/>
          <w:lang w:val="en"/>
        </w:rPr>
      </w:pPr>
      <w:r>
        <w:rPr>
          <w:noProof/>
          <w:color w:val="585651"/>
          <w:sz w:val="18"/>
          <w:szCs w:val="18"/>
        </w:rPr>
        <w:drawing>
          <wp:inline distT="0" distB="0" distL="0" distR="0">
            <wp:extent cx="1692910" cy="308610"/>
            <wp:effectExtent l="0" t="0" r="2540" b="0"/>
            <wp:docPr id="9" name="Picture 9" descr="Screenshot of a page title within a browser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eenshot of a page title within a browser ta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2910" cy="308610"/>
                    </a:xfrm>
                    <a:prstGeom prst="rect">
                      <a:avLst/>
                    </a:prstGeom>
                    <a:noFill/>
                    <a:ln>
                      <a:noFill/>
                    </a:ln>
                  </pic:spPr>
                </pic:pic>
              </a:graphicData>
            </a:graphic>
          </wp:inline>
        </w:drawing>
      </w:r>
    </w:p>
    <w:p w:rsidR="00924448" w:rsidRPr="00C73A04" w:rsidRDefault="00924448" w:rsidP="008853FF">
      <w:pPr>
        <w:pStyle w:val="ListParagraph"/>
        <w:numPr>
          <w:ilvl w:val="0"/>
          <w:numId w:val="25"/>
        </w:numPr>
        <w:spacing w:line="360" w:lineRule="auto"/>
        <w:rPr>
          <w:szCs w:val="22"/>
          <w:lang w:val="en"/>
        </w:rPr>
      </w:pPr>
      <w:r w:rsidRPr="00C73A04">
        <w:rPr>
          <w:szCs w:val="22"/>
          <w:lang w:val="en"/>
        </w:rPr>
        <w:t xml:space="preserve">Contact </w:t>
      </w:r>
      <w:r w:rsidRPr="00C73A04">
        <w:rPr>
          <w:b/>
          <w:i/>
          <w:lang w:val="en"/>
        </w:rPr>
        <w:t xml:space="preserve">individuals with disabilities </w:t>
      </w:r>
      <w:r w:rsidRPr="00C73A04">
        <w:rPr>
          <w:szCs w:val="22"/>
          <w:lang w:val="en"/>
        </w:rPr>
        <w:t xml:space="preserve">and see if they would be willing to </w:t>
      </w:r>
      <w:r w:rsidRPr="00C73A04">
        <w:rPr>
          <w:b/>
          <w:i/>
          <w:lang w:val="en"/>
        </w:rPr>
        <w:t xml:space="preserve">review </w:t>
      </w:r>
      <w:r w:rsidRPr="00C73A04">
        <w:rPr>
          <w:szCs w:val="22"/>
          <w:lang w:val="en"/>
        </w:rPr>
        <w:t xml:space="preserve">the site and </w:t>
      </w:r>
      <w:r w:rsidRPr="00C73A04">
        <w:rPr>
          <w:b/>
          <w:i/>
          <w:lang w:val="en"/>
        </w:rPr>
        <w:t xml:space="preserve">identify </w:t>
      </w:r>
      <w:proofErr w:type="gramStart"/>
      <w:r w:rsidRPr="00C73A04">
        <w:rPr>
          <w:szCs w:val="22"/>
          <w:lang w:val="en"/>
        </w:rPr>
        <w:t>issues</w:t>
      </w:r>
      <w:proofErr w:type="gramEnd"/>
      <w:r w:rsidRPr="00C73A04">
        <w:rPr>
          <w:szCs w:val="22"/>
          <w:lang w:val="en"/>
        </w:rPr>
        <w:t xml:space="preserve"> they encounter.</w:t>
      </w:r>
      <w:bookmarkStart w:id="2" w:name="_GoBack"/>
      <w:bookmarkEnd w:id="2"/>
    </w:p>
    <w:sectPr w:rsidR="00924448" w:rsidRPr="00C73A04" w:rsidSect="00E535C6">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1EA" w:rsidRDefault="002B71EA" w:rsidP="00160B5A">
      <w:r>
        <w:separator/>
      </w:r>
    </w:p>
  </w:endnote>
  <w:endnote w:type="continuationSeparator" w:id="0">
    <w:p w:rsidR="002B71EA" w:rsidRDefault="002B71EA" w:rsidP="0016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C6" w:rsidRDefault="00E53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673620"/>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rsidR="00E535C6" w:rsidRPr="004F1CD0" w:rsidRDefault="004F1CD0" w:rsidP="004F1CD0">
            <w:pPr>
              <w:pStyle w:val="Footer"/>
              <w:jc w:val="center"/>
              <w:rPr>
                <w:sz w:val="20"/>
                <w:szCs w:val="20"/>
              </w:rPr>
            </w:pPr>
            <w:r w:rsidRPr="004F1CD0">
              <w:rPr>
                <w:sz w:val="20"/>
                <w:szCs w:val="20"/>
              </w:rPr>
              <w:t xml:space="preserve">Page </w:t>
            </w:r>
            <w:r w:rsidRPr="004F1CD0">
              <w:rPr>
                <w:bCs/>
                <w:sz w:val="20"/>
                <w:szCs w:val="20"/>
              </w:rPr>
              <w:fldChar w:fldCharType="begin"/>
            </w:r>
            <w:r w:rsidRPr="004F1CD0">
              <w:rPr>
                <w:bCs/>
                <w:sz w:val="20"/>
                <w:szCs w:val="20"/>
              </w:rPr>
              <w:instrText xml:space="preserve"> PAGE </w:instrText>
            </w:r>
            <w:r w:rsidRPr="004F1CD0">
              <w:rPr>
                <w:bCs/>
                <w:sz w:val="20"/>
                <w:szCs w:val="20"/>
              </w:rPr>
              <w:fldChar w:fldCharType="separate"/>
            </w:r>
            <w:r w:rsidR="00344FC3">
              <w:rPr>
                <w:bCs/>
                <w:noProof/>
                <w:sz w:val="20"/>
                <w:szCs w:val="20"/>
              </w:rPr>
              <w:t>3</w:t>
            </w:r>
            <w:r w:rsidRPr="004F1CD0">
              <w:rPr>
                <w:bCs/>
                <w:sz w:val="20"/>
                <w:szCs w:val="20"/>
              </w:rPr>
              <w:fldChar w:fldCharType="end"/>
            </w:r>
            <w:r w:rsidRPr="004F1CD0">
              <w:rPr>
                <w:sz w:val="20"/>
                <w:szCs w:val="20"/>
              </w:rPr>
              <w:t xml:space="preserve"> of </w:t>
            </w:r>
            <w:r w:rsidRPr="004F1CD0">
              <w:rPr>
                <w:bCs/>
                <w:sz w:val="20"/>
                <w:szCs w:val="20"/>
              </w:rPr>
              <w:fldChar w:fldCharType="begin"/>
            </w:r>
            <w:r w:rsidRPr="004F1CD0">
              <w:rPr>
                <w:bCs/>
                <w:sz w:val="20"/>
                <w:szCs w:val="20"/>
              </w:rPr>
              <w:instrText xml:space="preserve"> NUMPAGES  </w:instrText>
            </w:r>
            <w:r w:rsidRPr="004F1CD0">
              <w:rPr>
                <w:bCs/>
                <w:sz w:val="20"/>
                <w:szCs w:val="20"/>
              </w:rPr>
              <w:fldChar w:fldCharType="separate"/>
            </w:r>
            <w:r w:rsidR="00344FC3">
              <w:rPr>
                <w:bCs/>
                <w:noProof/>
                <w:sz w:val="20"/>
                <w:szCs w:val="20"/>
              </w:rPr>
              <w:t>4</w:t>
            </w:r>
            <w:r w:rsidRPr="004F1CD0">
              <w:rPr>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C6" w:rsidRDefault="00E53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1EA" w:rsidRDefault="002B71EA" w:rsidP="00160B5A">
      <w:r>
        <w:separator/>
      </w:r>
    </w:p>
  </w:footnote>
  <w:footnote w:type="continuationSeparator" w:id="0">
    <w:p w:rsidR="002B71EA" w:rsidRDefault="002B71EA" w:rsidP="0016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C6" w:rsidRDefault="00E53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C6" w:rsidRDefault="00E535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C6" w:rsidRDefault="00E53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7BF"/>
    <w:multiLevelType w:val="hybridMultilevel"/>
    <w:tmpl w:val="E3A01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258AB"/>
    <w:multiLevelType w:val="hybridMultilevel"/>
    <w:tmpl w:val="B1824DD6"/>
    <w:lvl w:ilvl="0" w:tplc="A6DE0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014FC"/>
    <w:multiLevelType w:val="multilevel"/>
    <w:tmpl w:val="7FFE9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E4741"/>
    <w:multiLevelType w:val="hybridMultilevel"/>
    <w:tmpl w:val="8B84B266"/>
    <w:lvl w:ilvl="0" w:tplc="8FEE0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5667F"/>
    <w:multiLevelType w:val="multilevel"/>
    <w:tmpl w:val="B444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93EC2"/>
    <w:multiLevelType w:val="multilevel"/>
    <w:tmpl w:val="C12EA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26566B"/>
    <w:multiLevelType w:val="hybridMultilevel"/>
    <w:tmpl w:val="15409178"/>
    <w:lvl w:ilvl="0" w:tplc="8FEE0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2605C"/>
    <w:multiLevelType w:val="hybridMultilevel"/>
    <w:tmpl w:val="CD90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83758"/>
    <w:multiLevelType w:val="multilevel"/>
    <w:tmpl w:val="D160E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574DED"/>
    <w:multiLevelType w:val="multilevel"/>
    <w:tmpl w:val="7FFE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3178D2"/>
    <w:multiLevelType w:val="hybridMultilevel"/>
    <w:tmpl w:val="CF963B74"/>
    <w:lvl w:ilvl="0" w:tplc="9DCE5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36010"/>
    <w:multiLevelType w:val="hybridMultilevel"/>
    <w:tmpl w:val="0B9E08C6"/>
    <w:lvl w:ilvl="0" w:tplc="C2165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C0725"/>
    <w:multiLevelType w:val="multilevel"/>
    <w:tmpl w:val="7FFE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432729"/>
    <w:multiLevelType w:val="multilevel"/>
    <w:tmpl w:val="ED5EE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0656C2"/>
    <w:multiLevelType w:val="hybridMultilevel"/>
    <w:tmpl w:val="2DF6C5A0"/>
    <w:lvl w:ilvl="0" w:tplc="A6DE0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E00A6"/>
    <w:multiLevelType w:val="hybridMultilevel"/>
    <w:tmpl w:val="177AEE16"/>
    <w:lvl w:ilvl="0" w:tplc="A14C9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74171"/>
    <w:multiLevelType w:val="multilevel"/>
    <w:tmpl w:val="860AD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F62DE9"/>
    <w:multiLevelType w:val="multilevel"/>
    <w:tmpl w:val="166EE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9D1F47"/>
    <w:multiLevelType w:val="multilevel"/>
    <w:tmpl w:val="7FFEA66A"/>
    <w:lvl w:ilvl="0">
      <w:start w:val="1"/>
      <w:numFmt w:val="bullet"/>
      <w:lvlText w:val=""/>
      <w:lvlJc w:val="left"/>
      <w:pPr>
        <w:tabs>
          <w:tab w:val="num" w:pos="375"/>
        </w:tabs>
        <w:ind w:left="375" w:hanging="360"/>
      </w:pPr>
      <w:rPr>
        <w:rFonts w:ascii="Symbol" w:hAnsi="Symbol" w:hint="default"/>
        <w:sz w:val="20"/>
      </w:rPr>
    </w:lvl>
    <w:lvl w:ilvl="1" w:tentative="1">
      <w:start w:val="1"/>
      <w:numFmt w:val="bullet"/>
      <w:lvlText w:val="o"/>
      <w:lvlJc w:val="left"/>
      <w:pPr>
        <w:tabs>
          <w:tab w:val="num" w:pos="1095"/>
        </w:tabs>
        <w:ind w:left="1095" w:hanging="360"/>
      </w:pPr>
      <w:rPr>
        <w:rFonts w:ascii="Courier New" w:hAnsi="Courier New" w:hint="default"/>
        <w:sz w:val="20"/>
      </w:rPr>
    </w:lvl>
    <w:lvl w:ilvl="2" w:tentative="1">
      <w:start w:val="1"/>
      <w:numFmt w:val="bullet"/>
      <w:lvlText w:val=""/>
      <w:lvlJc w:val="left"/>
      <w:pPr>
        <w:tabs>
          <w:tab w:val="num" w:pos="1815"/>
        </w:tabs>
        <w:ind w:left="1815" w:hanging="360"/>
      </w:pPr>
      <w:rPr>
        <w:rFonts w:ascii="Wingdings" w:hAnsi="Wingdings" w:hint="default"/>
        <w:sz w:val="20"/>
      </w:rPr>
    </w:lvl>
    <w:lvl w:ilvl="3" w:tentative="1">
      <w:start w:val="1"/>
      <w:numFmt w:val="bullet"/>
      <w:lvlText w:val=""/>
      <w:lvlJc w:val="left"/>
      <w:pPr>
        <w:tabs>
          <w:tab w:val="num" w:pos="2535"/>
        </w:tabs>
        <w:ind w:left="2535" w:hanging="360"/>
      </w:pPr>
      <w:rPr>
        <w:rFonts w:ascii="Wingdings" w:hAnsi="Wingdings" w:hint="default"/>
        <w:sz w:val="20"/>
      </w:rPr>
    </w:lvl>
    <w:lvl w:ilvl="4" w:tentative="1">
      <w:start w:val="1"/>
      <w:numFmt w:val="bullet"/>
      <w:lvlText w:val=""/>
      <w:lvlJc w:val="left"/>
      <w:pPr>
        <w:tabs>
          <w:tab w:val="num" w:pos="3255"/>
        </w:tabs>
        <w:ind w:left="3255" w:hanging="360"/>
      </w:pPr>
      <w:rPr>
        <w:rFonts w:ascii="Wingdings" w:hAnsi="Wingdings" w:hint="default"/>
        <w:sz w:val="20"/>
      </w:rPr>
    </w:lvl>
    <w:lvl w:ilvl="5" w:tentative="1">
      <w:start w:val="1"/>
      <w:numFmt w:val="bullet"/>
      <w:lvlText w:val=""/>
      <w:lvlJc w:val="left"/>
      <w:pPr>
        <w:tabs>
          <w:tab w:val="num" w:pos="3975"/>
        </w:tabs>
        <w:ind w:left="3975" w:hanging="360"/>
      </w:pPr>
      <w:rPr>
        <w:rFonts w:ascii="Wingdings" w:hAnsi="Wingdings" w:hint="default"/>
        <w:sz w:val="20"/>
      </w:rPr>
    </w:lvl>
    <w:lvl w:ilvl="6" w:tentative="1">
      <w:start w:val="1"/>
      <w:numFmt w:val="bullet"/>
      <w:lvlText w:val=""/>
      <w:lvlJc w:val="left"/>
      <w:pPr>
        <w:tabs>
          <w:tab w:val="num" w:pos="4695"/>
        </w:tabs>
        <w:ind w:left="4695" w:hanging="360"/>
      </w:pPr>
      <w:rPr>
        <w:rFonts w:ascii="Wingdings" w:hAnsi="Wingdings" w:hint="default"/>
        <w:sz w:val="20"/>
      </w:rPr>
    </w:lvl>
    <w:lvl w:ilvl="7" w:tentative="1">
      <w:start w:val="1"/>
      <w:numFmt w:val="bullet"/>
      <w:lvlText w:val=""/>
      <w:lvlJc w:val="left"/>
      <w:pPr>
        <w:tabs>
          <w:tab w:val="num" w:pos="5415"/>
        </w:tabs>
        <w:ind w:left="5415" w:hanging="360"/>
      </w:pPr>
      <w:rPr>
        <w:rFonts w:ascii="Wingdings" w:hAnsi="Wingdings" w:hint="default"/>
        <w:sz w:val="20"/>
      </w:rPr>
    </w:lvl>
    <w:lvl w:ilvl="8" w:tentative="1">
      <w:start w:val="1"/>
      <w:numFmt w:val="bullet"/>
      <w:lvlText w:val=""/>
      <w:lvlJc w:val="left"/>
      <w:pPr>
        <w:tabs>
          <w:tab w:val="num" w:pos="6135"/>
        </w:tabs>
        <w:ind w:left="6135" w:hanging="360"/>
      </w:pPr>
      <w:rPr>
        <w:rFonts w:ascii="Wingdings" w:hAnsi="Wingdings" w:hint="default"/>
        <w:sz w:val="20"/>
      </w:rPr>
    </w:lvl>
  </w:abstractNum>
  <w:abstractNum w:abstractNumId="19" w15:restartNumberingAfterBreak="0">
    <w:nsid w:val="5C5D261E"/>
    <w:multiLevelType w:val="hybridMultilevel"/>
    <w:tmpl w:val="56F8CF22"/>
    <w:lvl w:ilvl="0" w:tplc="38DA510A">
      <w:start w:val="1"/>
      <w:numFmt w:val="decimal"/>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3000A"/>
    <w:multiLevelType w:val="multilevel"/>
    <w:tmpl w:val="8114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CC7BF4"/>
    <w:multiLevelType w:val="multilevel"/>
    <w:tmpl w:val="2084F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865B70"/>
    <w:multiLevelType w:val="multilevel"/>
    <w:tmpl w:val="4CC0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7118EB"/>
    <w:multiLevelType w:val="hybridMultilevel"/>
    <w:tmpl w:val="282EF320"/>
    <w:lvl w:ilvl="0" w:tplc="24BC9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0B23F6"/>
    <w:multiLevelType w:val="multilevel"/>
    <w:tmpl w:val="8BA6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
  </w:num>
  <w:num w:numId="3">
    <w:abstractNumId w:val="8"/>
  </w:num>
  <w:num w:numId="4">
    <w:abstractNumId w:val="16"/>
  </w:num>
  <w:num w:numId="5">
    <w:abstractNumId w:val="5"/>
  </w:num>
  <w:num w:numId="6">
    <w:abstractNumId w:val="13"/>
  </w:num>
  <w:num w:numId="7">
    <w:abstractNumId w:val="17"/>
  </w:num>
  <w:num w:numId="8">
    <w:abstractNumId w:val="24"/>
  </w:num>
  <w:num w:numId="9">
    <w:abstractNumId w:val="0"/>
  </w:num>
  <w:num w:numId="10">
    <w:abstractNumId w:val="23"/>
  </w:num>
  <w:num w:numId="11">
    <w:abstractNumId w:val="15"/>
  </w:num>
  <w:num w:numId="12">
    <w:abstractNumId w:val="11"/>
  </w:num>
  <w:num w:numId="13">
    <w:abstractNumId w:val="6"/>
  </w:num>
  <w:num w:numId="14">
    <w:abstractNumId w:val="3"/>
  </w:num>
  <w:num w:numId="15">
    <w:abstractNumId w:val="14"/>
  </w:num>
  <w:num w:numId="16">
    <w:abstractNumId w:val="1"/>
  </w:num>
  <w:num w:numId="17">
    <w:abstractNumId w:val="10"/>
  </w:num>
  <w:num w:numId="18">
    <w:abstractNumId w:val="7"/>
  </w:num>
  <w:num w:numId="19">
    <w:abstractNumId w:val="9"/>
  </w:num>
  <w:num w:numId="20">
    <w:abstractNumId w:val="22"/>
  </w:num>
  <w:num w:numId="21">
    <w:abstractNumId w:val="4"/>
  </w:num>
  <w:num w:numId="22">
    <w:abstractNumId w:val="20"/>
  </w:num>
  <w:num w:numId="23">
    <w:abstractNumId w:val="19"/>
  </w:num>
  <w:num w:numId="24">
    <w:abstractNumId w:val="1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C6"/>
    <w:rsid w:val="00103B90"/>
    <w:rsid w:val="00160B5A"/>
    <w:rsid w:val="002720CE"/>
    <w:rsid w:val="002B71EA"/>
    <w:rsid w:val="002D4BA0"/>
    <w:rsid w:val="00344FC3"/>
    <w:rsid w:val="003E11F9"/>
    <w:rsid w:val="004F1CD0"/>
    <w:rsid w:val="00553299"/>
    <w:rsid w:val="00716920"/>
    <w:rsid w:val="00924448"/>
    <w:rsid w:val="009A1E83"/>
    <w:rsid w:val="00A37BE5"/>
    <w:rsid w:val="00B63BFD"/>
    <w:rsid w:val="00C73A04"/>
    <w:rsid w:val="00E535C6"/>
    <w:rsid w:val="00FC7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0731"/>
  <w15:chartTrackingRefBased/>
  <w15:docId w15:val="{217909D1-CB33-487E-A1B3-DCFBDB93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1BF"/>
    <w:pPr>
      <w:spacing w:before="240" w:after="0" w:line="240" w:lineRule="auto"/>
    </w:pPr>
    <w:rPr>
      <w:rFonts w:ascii="Verdana" w:hAnsi="Verdana" w:cstheme="minorHAnsi"/>
      <w:szCs w:val="24"/>
    </w:rPr>
  </w:style>
  <w:style w:type="paragraph" w:styleId="Heading1">
    <w:name w:val="heading 1"/>
    <w:basedOn w:val="Normal"/>
    <w:next w:val="Normal"/>
    <w:link w:val="Heading1Char"/>
    <w:autoRedefine/>
    <w:uiPriority w:val="9"/>
    <w:qFormat/>
    <w:rsid w:val="00103B90"/>
    <w:pPr>
      <w:spacing w:before="100" w:beforeAutospacing="1" w:after="120" w:line="312" w:lineRule="atLeast"/>
      <w:jc w:val="center"/>
      <w:outlineLvl w:val="0"/>
    </w:pPr>
    <w:rPr>
      <w:rFonts w:eastAsia="Times New Roman" w:cs="Times New Roman"/>
      <w:b/>
      <w:color w:val="000000" w:themeColor="text1"/>
      <w:kern w:val="36"/>
      <w:sz w:val="32"/>
      <w:szCs w:val="32"/>
      <w:lang w:val="en"/>
    </w:rPr>
  </w:style>
  <w:style w:type="paragraph" w:styleId="Heading2">
    <w:name w:val="heading 2"/>
    <w:basedOn w:val="Normal"/>
    <w:next w:val="Normal"/>
    <w:link w:val="Heading2Char"/>
    <w:autoRedefine/>
    <w:uiPriority w:val="9"/>
    <w:unhideWhenUsed/>
    <w:qFormat/>
    <w:rsid w:val="00103B90"/>
    <w:pPr>
      <w:spacing w:before="100" w:beforeAutospacing="1" w:after="60" w:line="300" w:lineRule="atLeast"/>
      <w:outlineLvl w:val="1"/>
    </w:pPr>
    <w:rPr>
      <w:rFonts w:eastAsia="Times New Roman" w:cs="Times New Roman"/>
      <w:b/>
      <w:color w:val="000000" w:themeColor="text1"/>
      <w:sz w:val="28"/>
      <w:szCs w:val="28"/>
      <w:lang w:val="en"/>
    </w:rPr>
  </w:style>
  <w:style w:type="paragraph" w:styleId="Heading3">
    <w:name w:val="heading 3"/>
    <w:basedOn w:val="Heading2"/>
    <w:next w:val="Normal"/>
    <w:link w:val="Heading3Char"/>
    <w:uiPriority w:val="9"/>
    <w:semiHidden/>
    <w:unhideWhenUsed/>
    <w:qFormat/>
    <w:rsid w:val="00160B5A"/>
    <w:pPr>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B5A"/>
    <w:pPr>
      <w:tabs>
        <w:tab w:val="center" w:pos="4680"/>
        <w:tab w:val="right" w:pos="9360"/>
      </w:tabs>
    </w:pPr>
    <w:rPr>
      <w:rFonts w:cstheme="minorBidi"/>
      <w:szCs w:val="22"/>
    </w:rPr>
  </w:style>
  <w:style w:type="character" w:customStyle="1" w:styleId="HeaderChar">
    <w:name w:val="Header Char"/>
    <w:basedOn w:val="DefaultParagraphFont"/>
    <w:link w:val="Header"/>
    <w:uiPriority w:val="99"/>
    <w:rsid w:val="00160B5A"/>
  </w:style>
  <w:style w:type="paragraph" w:styleId="Footer">
    <w:name w:val="footer"/>
    <w:basedOn w:val="Normal"/>
    <w:link w:val="FooterChar"/>
    <w:uiPriority w:val="99"/>
    <w:unhideWhenUsed/>
    <w:rsid w:val="00160B5A"/>
    <w:pPr>
      <w:tabs>
        <w:tab w:val="center" w:pos="4680"/>
        <w:tab w:val="right" w:pos="9360"/>
      </w:tabs>
    </w:pPr>
    <w:rPr>
      <w:rFonts w:cstheme="minorBidi"/>
      <w:szCs w:val="22"/>
    </w:rPr>
  </w:style>
  <w:style w:type="character" w:customStyle="1" w:styleId="FooterChar">
    <w:name w:val="Footer Char"/>
    <w:basedOn w:val="DefaultParagraphFont"/>
    <w:link w:val="Footer"/>
    <w:uiPriority w:val="99"/>
    <w:rsid w:val="00160B5A"/>
  </w:style>
  <w:style w:type="character" w:customStyle="1" w:styleId="Heading1Char">
    <w:name w:val="Heading 1 Char"/>
    <w:basedOn w:val="DefaultParagraphFont"/>
    <w:link w:val="Heading1"/>
    <w:uiPriority w:val="9"/>
    <w:rsid w:val="00103B90"/>
    <w:rPr>
      <w:rFonts w:ascii="Verdana" w:eastAsia="Times New Roman" w:hAnsi="Verdana" w:cs="Times New Roman"/>
      <w:b/>
      <w:color w:val="000000" w:themeColor="text1"/>
      <w:kern w:val="36"/>
      <w:sz w:val="32"/>
      <w:szCs w:val="32"/>
      <w:lang w:val="en"/>
    </w:rPr>
  </w:style>
  <w:style w:type="character" w:customStyle="1" w:styleId="Heading2Char">
    <w:name w:val="Heading 2 Char"/>
    <w:basedOn w:val="DefaultParagraphFont"/>
    <w:link w:val="Heading2"/>
    <w:uiPriority w:val="9"/>
    <w:rsid w:val="00103B90"/>
    <w:rPr>
      <w:rFonts w:ascii="Verdana" w:eastAsia="Times New Roman" w:hAnsi="Verdana" w:cs="Times New Roman"/>
      <w:b/>
      <w:color w:val="000000" w:themeColor="text1"/>
      <w:sz w:val="28"/>
      <w:szCs w:val="28"/>
      <w:lang w:val="en"/>
    </w:rPr>
  </w:style>
  <w:style w:type="character" w:customStyle="1" w:styleId="Heading3Char">
    <w:name w:val="Heading 3 Char"/>
    <w:basedOn w:val="DefaultParagraphFont"/>
    <w:link w:val="Heading3"/>
    <w:uiPriority w:val="9"/>
    <w:semiHidden/>
    <w:rsid w:val="00160B5A"/>
    <w:rPr>
      <w:rFonts w:eastAsia="Times New Roman" w:cstheme="minorHAnsi"/>
      <w:b/>
      <w:sz w:val="24"/>
      <w:szCs w:val="24"/>
    </w:rPr>
  </w:style>
  <w:style w:type="character" w:styleId="Hyperlink">
    <w:name w:val="Hyperlink"/>
    <w:basedOn w:val="DefaultParagraphFont"/>
    <w:uiPriority w:val="99"/>
    <w:semiHidden/>
    <w:unhideWhenUsed/>
    <w:rsid w:val="00E535C6"/>
    <w:rPr>
      <w:color w:val="395B9E"/>
      <w:u w:val="single"/>
    </w:rPr>
  </w:style>
  <w:style w:type="paragraph" w:styleId="NormalWeb">
    <w:name w:val="Normal (Web)"/>
    <w:basedOn w:val="Normal"/>
    <w:uiPriority w:val="99"/>
    <w:semiHidden/>
    <w:unhideWhenUsed/>
    <w:rsid w:val="00E535C6"/>
    <w:pPr>
      <w:spacing w:before="0" w:after="255"/>
    </w:pPr>
    <w:rPr>
      <w:rFonts w:ascii="Times New Roman" w:eastAsia="Times New Roman" w:hAnsi="Times New Roman" w:cs="Times New Roman"/>
      <w:sz w:val="24"/>
    </w:rPr>
  </w:style>
  <w:style w:type="paragraph" w:customStyle="1" w:styleId="infoicon1">
    <w:name w:val="infoicon1"/>
    <w:basedOn w:val="Normal"/>
    <w:rsid w:val="00E535C6"/>
    <w:pPr>
      <w:spacing w:before="0"/>
    </w:pPr>
    <w:rPr>
      <w:rFonts w:ascii="Times New Roman" w:eastAsia="Times New Roman" w:hAnsi="Times New Roman" w:cs="Times New Roman"/>
      <w:sz w:val="24"/>
    </w:rPr>
  </w:style>
  <w:style w:type="paragraph" w:styleId="z-TopofForm">
    <w:name w:val="HTML Top of Form"/>
    <w:basedOn w:val="Normal"/>
    <w:next w:val="Normal"/>
    <w:link w:val="z-TopofFormChar"/>
    <w:hidden/>
    <w:uiPriority w:val="99"/>
    <w:semiHidden/>
    <w:unhideWhenUsed/>
    <w:rsid w:val="00E535C6"/>
    <w:pPr>
      <w:pBdr>
        <w:bottom w:val="single" w:sz="6" w:space="1" w:color="auto"/>
      </w:pBdr>
      <w:spacing w:befor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535C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535C6"/>
    <w:pPr>
      <w:pBdr>
        <w:top w:val="single" w:sz="6" w:space="1" w:color="auto"/>
      </w:pBdr>
      <w:spacing w:befor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535C6"/>
    <w:rPr>
      <w:rFonts w:ascii="Arial" w:eastAsia="Times New Roman" w:hAnsi="Arial" w:cs="Arial"/>
      <w:vanish/>
      <w:sz w:val="16"/>
      <w:szCs w:val="16"/>
    </w:rPr>
  </w:style>
  <w:style w:type="paragraph" w:styleId="ListParagraph">
    <w:name w:val="List Paragraph"/>
    <w:basedOn w:val="Normal"/>
    <w:uiPriority w:val="34"/>
    <w:qFormat/>
    <w:rsid w:val="00E535C6"/>
    <w:pPr>
      <w:ind w:left="720"/>
      <w:contextualSpacing/>
    </w:pPr>
  </w:style>
  <w:style w:type="character" w:styleId="Emphasis">
    <w:name w:val="Emphasis"/>
    <w:basedOn w:val="DefaultParagraphFont"/>
    <w:uiPriority w:val="20"/>
    <w:qFormat/>
    <w:rsid w:val="00924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105702">
      <w:bodyDiv w:val="1"/>
      <w:marLeft w:val="0"/>
      <w:marRight w:val="0"/>
      <w:marTop w:val="100"/>
      <w:marBottom w:val="100"/>
      <w:divBdr>
        <w:top w:val="none" w:sz="0" w:space="0" w:color="auto"/>
        <w:left w:val="none" w:sz="0" w:space="0" w:color="auto"/>
        <w:bottom w:val="none" w:sz="0" w:space="0" w:color="auto"/>
        <w:right w:val="none" w:sz="0" w:space="0" w:color="auto"/>
      </w:divBdr>
      <w:divsChild>
        <w:div w:id="1736972374">
          <w:marLeft w:val="0"/>
          <w:marRight w:val="0"/>
          <w:marTop w:val="0"/>
          <w:marBottom w:val="0"/>
          <w:divBdr>
            <w:top w:val="none" w:sz="0" w:space="0" w:color="auto"/>
            <w:left w:val="none" w:sz="0" w:space="0" w:color="auto"/>
            <w:bottom w:val="none" w:sz="0" w:space="0" w:color="auto"/>
            <w:right w:val="none" w:sz="0" w:space="0" w:color="auto"/>
          </w:divBdr>
        </w:div>
      </w:divsChild>
    </w:div>
    <w:div w:id="685254011">
      <w:bodyDiv w:val="1"/>
      <w:marLeft w:val="0"/>
      <w:marRight w:val="0"/>
      <w:marTop w:val="0"/>
      <w:marBottom w:val="0"/>
      <w:divBdr>
        <w:top w:val="none" w:sz="0" w:space="0" w:color="auto"/>
        <w:left w:val="none" w:sz="0" w:space="0" w:color="auto"/>
        <w:bottom w:val="none" w:sz="0" w:space="0" w:color="auto"/>
        <w:right w:val="none" w:sz="0" w:space="0" w:color="auto"/>
      </w:divBdr>
    </w:div>
    <w:div w:id="1559125137">
      <w:bodyDiv w:val="1"/>
      <w:marLeft w:val="0"/>
      <w:marRight w:val="0"/>
      <w:marTop w:val="100"/>
      <w:marBottom w:val="100"/>
      <w:divBdr>
        <w:top w:val="none" w:sz="0" w:space="0" w:color="auto"/>
        <w:left w:val="none" w:sz="0" w:space="0" w:color="auto"/>
        <w:bottom w:val="none" w:sz="0" w:space="0" w:color="auto"/>
        <w:right w:val="none" w:sz="0" w:space="0" w:color="auto"/>
      </w:divBdr>
      <w:divsChild>
        <w:div w:id="36273840">
          <w:marLeft w:val="0"/>
          <w:marRight w:val="0"/>
          <w:marTop w:val="0"/>
          <w:marBottom w:val="0"/>
          <w:divBdr>
            <w:top w:val="none" w:sz="0" w:space="0" w:color="auto"/>
            <w:left w:val="none" w:sz="0" w:space="0" w:color="auto"/>
            <w:bottom w:val="none" w:sz="0" w:space="0" w:color="auto"/>
            <w:right w:val="none" w:sz="0" w:space="0" w:color="auto"/>
          </w:divBdr>
        </w:div>
      </w:divsChild>
    </w:div>
    <w:div w:id="1836726634">
      <w:bodyDiv w:val="1"/>
      <w:marLeft w:val="0"/>
      <w:marRight w:val="0"/>
      <w:marTop w:val="100"/>
      <w:marBottom w:val="100"/>
      <w:divBdr>
        <w:top w:val="none" w:sz="0" w:space="0" w:color="auto"/>
        <w:left w:val="none" w:sz="0" w:space="0" w:color="auto"/>
        <w:bottom w:val="none" w:sz="0" w:space="0" w:color="auto"/>
        <w:right w:val="none" w:sz="0" w:space="0" w:color="auto"/>
      </w:divBdr>
      <w:divsChild>
        <w:div w:id="1215969789">
          <w:marLeft w:val="0"/>
          <w:marRight w:val="0"/>
          <w:marTop w:val="0"/>
          <w:marBottom w:val="0"/>
          <w:divBdr>
            <w:top w:val="none" w:sz="0" w:space="0" w:color="auto"/>
            <w:left w:val="none" w:sz="0" w:space="0" w:color="auto"/>
            <w:bottom w:val="none" w:sz="0" w:space="0" w:color="auto"/>
            <w:right w:val="none" w:sz="0" w:space="0" w:color="auto"/>
          </w:divBdr>
          <w:divsChild>
            <w:div w:id="1279414086">
              <w:marLeft w:val="0"/>
              <w:marRight w:val="0"/>
              <w:marTop w:val="0"/>
              <w:marBottom w:val="150"/>
              <w:divBdr>
                <w:top w:val="dashed" w:sz="6" w:space="11" w:color="999999"/>
                <w:left w:val="dashed" w:sz="6" w:space="11" w:color="999999"/>
                <w:bottom w:val="dashed" w:sz="6" w:space="11" w:color="999999"/>
                <w:right w:val="dashed" w:sz="6" w:space="11" w:color="999999"/>
              </w:divBdr>
            </w:div>
          </w:divsChild>
        </w:div>
        <w:div w:id="1218081005">
          <w:marLeft w:val="0"/>
          <w:marRight w:val="0"/>
          <w:marTop w:val="24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ave.webaim.org/"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602F5A7730684EAD618138520D6662" ma:contentTypeVersion="0" ma:contentTypeDescription="Create a new document." ma:contentTypeScope="" ma:versionID="88b80df5d8f18a0a7a884ecd0ef60a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DDBF3C-4221-4A48-96D1-0172A556B979}"/>
</file>

<file path=customXml/itemProps2.xml><?xml version="1.0" encoding="utf-8"?>
<ds:datastoreItem xmlns:ds="http://schemas.openxmlformats.org/officeDocument/2006/customXml" ds:itemID="{C87DE070-4037-4466-BFB8-4D4E84367E56}"/>
</file>

<file path=customXml/itemProps3.xml><?xml version="1.0" encoding="utf-8"?>
<ds:datastoreItem xmlns:ds="http://schemas.openxmlformats.org/officeDocument/2006/customXml" ds:itemID="{553FAD33-E717-4C1C-9AA9-314879C6414B}"/>
</file>

<file path=docProps/app.xml><?xml version="1.0" encoding="utf-8"?>
<Properties xmlns="http://schemas.openxmlformats.org/officeDocument/2006/extended-properties" xmlns:vt="http://schemas.openxmlformats.org/officeDocument/2006/docPropsVTypes">
  <Template>Normal</Template>
  <TotalTime>35</TotalTime>
  <Pages>4</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Crisosto</dc:creator>
  <cp:keywords/>
  <dc:description/>
  <cp:lastModifiedBy>Nicolas Crisosto</cp:lastModifiedBy>
  <cp:revision>7</cp:revision>
  <dcterms:created xsi:type="dcterms:W3CDTF">2018-06-06T15:27:00Z</dcterms:created>
  <dcterms:modified xsi:type="dcterms:W3CDTF">2018-06-06T16:20:00Z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0x0101008D602F5A7730684EAD618138520D6662</vt:lpwstr>
  </property>
</Properties>
</file>